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BE" w:rsidRPr="00241BC8" w:rsidRDefault="008359BE" w:rsidP="008359BE">
      <w:pPr>
        <w:pStyle w:val="Normal1"/>
        <w:jc w:val="center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  <w:b/>
        </w:rPr>
        <w:t>MOÇÃO Nº 0</w:t>
      </w:r>
      <w:r w:rsidR="009F3859">
        <w:rPr>
          <w:rFonts w:ascii="Century Gothic" w:eastAsia="Book Antiqua" w:hAnsi="Century Gothic"/>
          <w:b/>
        </w:rPr>
        <w:t>3</w:t>
      </w:r>
      <w:r w:rsidR="00522E70" w:rsidRPr="00241BC8">
        <w:rPr>
          <w:rFonts w:ascii="Century Gothic" w:eastAsia="Book Antiqua" w:hAnsi="Century Gothic"/>
          <w:b/>
        </w:rPr>
        <w:t>/</w:t>
      </w:r>
      <w:r w:rsidRPr="00241BC8">
        <w:rPr>
          <w:rFonts w:ascii="Century Gothic" w:eastAsia="Book Antiqua" w:hAnsi="Century Gothic"/>
          <w:b/>
        </w:rPr>
        <w:t>2021</w:t>
      </w:r>
    </w:p>
    <w:p w:rsidR="008359BE" w:rsidRPr="00241BC8" w:rsidRDefault="008359BE" w:rsidP="008359BE">
      <w:pPr>
        <w:pStyle w:val="Normal1"/>
        <w:widowControl w:val="0"/>
        <w:rPr>
          <w:rFonts w:ascii="Century Gothic" w:eastAsia="Book Antiqua" w:hAnsi="Century Gothic"/>
        </w:rPr>
      </w:pPr>
    </w:p>
    <w:p w:rsidR="008359BE" w:rsidRPr="00241BC8" w:rsidRDefault="008359BE" w:rsidP="008359BE">
      <w:pPr>
        <w:pStyle w:val="Normal1"/>
        <w:rPr>
          <w:rFonts w:ascii="Century Gothic" w:eastAsia="Book Antiqua" w:hAnsi="Century Gothic"/>
          <w:bCs/>
        </w:rPr>
      </w:pPr>
    </w:p>
    <w:p w:rsidR="008359BE" w:rsidRPr="00241BC8" w:rsidRDefault="00E61E7C" w:rsidP="008359BE">
      <w:pPr>
        <w:pStyle w:val="Normal1"/>
        <w:ind w:left="3420"/>
        <w:jc w:val="both"/>
        <w:rPr>
          <w:rFonts w:ascii="Century Gothic" w:eastAsia="Book Antiqua" w:hAnsi="Century Gothic"/>
          <w:bCs/>
          <w:i/>
          <w:iCs/>
        </w:rPr>
      </w:pPr>
      <w:r w:rsidRPr="00241BC8">
        <w:rPr>
          <w:rFonts w:ascii="Century Gothic" w:eastAsia="Book Antiqua" w:hAnsi="Century Gothic"/>
          <w:bCs/>
        </w:rPr>
        <w:t xml:space="preserve">De </w:t>
      </w:r>
      <w:r w:rsidR="00C9720C" w:rsidRPr="00241BC8">
        <w:rPr>
          <w:rFonts w:ascii="Century Gothic" w:eastAsia="Book Antiqua" w:hAnsi="Century Gothic"/>
          <w:bCs/>
        </w:rPr>
        <w:t>A</w:t>
      </w:r>
      <w:r w:rsidRPr="00241BC8">
        <w:rPr>
          <w:rFonts w:ascii="Century Gothic" w:eastAsia="Book Antiqua" w:hAnsi="Century Gothic"/>
          <w:bCs/>
        </w:rPr>
        <w:t>poio</w:t>
      </w:r>
      <w:r w:rsidR="009F3859">
        <w:rPr>
          <w:rFonts w:ascii="Century Gothic" w:eastAsia="Book Antiqua" w:hAnsi="Century Gothic"/>
          <w:bCs/>
        </w:rPr>
        <w:t xml:space="preserve"> ao pedido da União dos Dirigentes Municipais de Educação do Estado de São Paulo, para continuidade da campanha de imunização dos profissionais da Educação com menos de 47 anos e dos demais trabalhadores da Educação</w:t>
      </w:r>
      <w:r w:rsidR="006732F2" w:rsidRPr="00241BC8">
        <w:rPr>
          <w:rFonts w:ascii="Century Gothic" w:eastAsia="Book Antiqua" w:hAnsi="Century Gothic"/>
          <w:bCs/>
          <w:i/>
          <w:iCs/>
        </w:rPr>
        <w:t xml:space="preserve">.  </w:t>
      </w:r>
    </w:p>
    <w:p w:rsidR="008359BE" w:rsidRPr="00241BC8" w:rsidRDefault="008359BE" w:rsidP="008359BE">
      <w:pPr>
        <w:pStyle w:val="Normal1"/>
        <w:ind w:firstLine="2340"/>
        <w:jc w:val="both"/>
        <w:rPr>
          <w:rFonts w:ascii="Century Gothic" w:eastAsia="Book Antiqua" w:hAnsi="Century Gothic"/>
        </w:rPr>
      </w:pPr>
    </w:p>
    <w:p w:rsidR="008359BE" w:rsidRPr="00241BC8" w:rsidRDefault="008359BE" w:rsidP="008359BE">
      <w:pPr>
        <w:pStyle w:val="Normal1"/>
        <w:ind w:firstLine="2340"/>
        <w:jc w:val="both"/>
        <w:rPr>
          <w:rFonts w:ascii="Century Gothic" w:eastAsia="Book Antiqua" w:hAnsi="Century Gothic"/>
        </w:rPr>
      </w:pPr>
    </w:p>
    <w:p w:rsidR="00F668DB" w:rsidRDefault="00522E70" w:rsidP="00C9720C">
      <w:pPr>
        <w:pStyle w:val="Normal1"/>
        <w:spacing w:line="360" w:lineRule="auto"/>
        <w:ind w:firstLine="1134"/>
        <w:jc w:val="both"/>
        <w:rPr>
          <w:rFonts w:ascii="Century Gothic" w:eastAsia="Book Antiqua" w:hAnsi="Century Gothic"/>
          <w:bCs/>
        </w:rPr>
      </w:pPr>
      <w:r w:rsidRPr="00241BC8">
        <w:rPr>
          <w:rFonts w:ascii="Century Gothic" w:eastAsia="Book Antiqua" w:hAnsi="Century Gothic"/>
          <w:b/>
        </w:rPr>
        <w:t xml:space="preserve">Considerando </w:t>
      </w:r>
      <w:r w:rsidR="004A6C20">
        <w:rPr>
          <w:rFonts w:ascii="Century Gothic" w:eastAsia="Book Antiqua" w:hAnsi="Century Gothic"/>
          <w:bCs/>
        </w:rPr>
        <w:t>a</w:t>
      </w:r>
      <w:r w:rsidR="009F3859">
        <w:rPr>
          <w:rFonts w:ascii="Century Gothic" w:eastAsia="Book Antiqua" w:hAnsi="Century Gothic"/>
          <w:bCs/>
        </w:rPr>
        <w:t xml:space="preserve"> Protocol</w:t>
      </w:r>
      <w:r w:rsidR="00F668DB">
        <w:rPr>
          <w:rFonts w:ascii="Century Gothic" w:eastAsia="Book Antiqua" w:hAnsi="Century Gothic"/>
          <w:bCs/>
        </w:rPr>
        <w:t>ização</w:t>
      </w:r>
      <w:r w:rsidR="009F3859">
        <w:rPr>
          <w:rFonts w:ascii="Century Gothic" w:eastAsia="Book Antiqua" w:hAnsi="Century Gothic"/>
          <w:bCs/>
        </w:rPr>
        <w:t xml:space="preserve"> do Ofício </w:t>
      </w:r>
      <w:proofErr w:type="spellStart"/>
      <w:r w:rsidR="009F3859">
        <w:rPr>
          <w:rFonts w:ascii="Century Gothic" w:eastAsia="Book Antiqua" w:hAnsi="Century Gothic"/>
          <w:bCs/>
        </w:rPr>
        <w:t>Pres</w:t>
      </w:r>
      <w:proofErr w:type="spellEnd"/>
      <w:r w:rsidR="009F3859">
        <w:rPr>
          <w:rFonts w:ascii="Century Gothic" w:eastAsia="Book Antiqua" w:hAnsi="Century Gothic"/>
          <w:bCs/>
        </w:rPr>
        <w:t xml:space="preserve"> nº 15/2021 em nome da Presidente, Sra. Márcia Bernardes</w:t>
      </w:r>
      <w:r w:rsidR="00F668DB">
        <w:rPr>
          <w:rFonts w:ascii="Century Gothic" w:eastAsia="Book Antiqua" w:hAnsi="Century Gothic"/>
          <w:bCs/>
        </w:rPr>
        <w:t xml:space="preserve"> junto ao Exmo. Sr. João Dória – Governador do Estado de São Paulo, tendo como assunto a continuidade da campanha de imunização dos profissionais da Educação com menos de 47 anos (segunda fase) e dos demais trabalhadores</w:t>
      </w:r>
      <w:r w:rsidR="00F42908">
        <w:rPr>
          <w:rFonts w:ascii="Century Gothic" w:eastAsia="Book Antiqua" w:hAnsi="Century Gothic"/>
          <w:bCs/>
        </w:rPr>
        <w:t xml:space="preserve"> da educação</w:t>
      </w:r>
      <w:r w:rsidR="00F668DB">
        <w:rPr>
          <w:rFonts w:ascii="Century Gothic" w:eastAsia="Book Antiqua" w:hAnsi="Century Gothic"/>
          <w:bCs/>
        </w:rPr>
        <w:t>.</w:t>
      </w:r>
    </w:p>
    <w:p w:rsidR="0016498E" w:rsidRPr="00241BC8" w:rsidRDefault="008359BE" w:rsidP="00C9720C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  <w:b/>
        </w:rPr>
        <w:t>C</w:t>
      </w:r>
      <w:r w:rsidR="00522E70" w:rsidRPr="00241BC8">
        <w:rPr>
          <w:rFonts w:ascii="Century Gothic" w:eastAsia="Book Antiqua" w:hAnsi="Century Gothic"/>
          <w:b/>
        </w:rPr>
        <w:t>onsiderando</w:t>
      </w:r>
      <w:r w:rsidR="00F668DB">
        <w:rPr>
          <w:rFonts w:ascii="Century Gothic" w:eastAsia="Book Antiqua" w:hAnsi="Century Gothic"/>
          <w:b/>
        </w:rPr>
        <w:t xml:space="preserve"> </w:t>
      </w:r>
      <w:r w:rsidR="004A6C20">
        <w:rPr>
          <w:rFonts w:ascii="Century Gothic" w:eastAsia="Book Antiqua" w:hAnsi="Century Gothic"/>
        </w:rPr>
        <w:t xml:space="preserve">a grande importância do trabalho dos profissionais da educação, a decisão do Governo e dos municípios de retorno gradativo </w:t>
      </w:r>
      <w:r w:rsidR="00F42908">
        <w:rPr>
          <w:rFonts w:ascii="Century Gothic" w:eastAsia="Book Antiqua" w:hAnsi="Century Gothic"/>
        </w:rPr>
        <w:t>d</w:t>
      </w:r>
      <w:r w:rsidR="004A6C20">
        <w:rPr>
          <w:rFonts w:ascii="Century Gothic" w:eastAsia="Book Antiqua" w:hAnsi="Century Gothic"/>
        </w:rPr>
        <w:t>as aulas presenciais</w:t>
      </w:r>
      <w:r w:rsidR="006354B3">
        <w:rPr>
          <w:rFonts w:ascii="Century Gothic" w:eastAsia="Book Antiqua" w:hAnsi="Century Gothic"/>
        </w:rPr>
        <w:t>,</w:t>
      </w:r>
      <w:r w:rsidR="004A6C20">
        <w:rPr>
          <w:rFonts w:ascii="Century Gothic" w:eastAsia="Book Antiqua" w:hAnsi="Century Gothic"/>
        </w:rPr>
        <w:t xml:space="preserve"> e a exposição dos professores e funcionários </w:t>
      </w:r>
      <w:r w:rsidR="006354B3">
        <w:rPr>
          <w:rFonts w:ascii="Century Gothic" w:eastAsia="Book Antiqua" w:hAnsi="Century Gothic"/>
        </w:rPr>
        <w:t xml:space="preserve">da educação </w:t>
      </w:r>
      <w:r w:rsidR="004A6C20">
        <w:rPr>
          <w:rFonts w:ascii="Century Gothic" w:eastAsia="Book Antiqua" w:hAnsi="Century Gothic"/>
        </w:rPr>
        <w:t>que ainda não tomaram a vacina</w:t>
      </w:r>
      <w:r w:rsidR="006354B3">
        <w:rPr>
          <w:rFonts w:ascii="Century Gothic" w:eastAsia="Book Antiqua" w:hAnsi="Century Gothic"/>
        </w:rPr>
        <w:t xml:space="preserve"> contra a </w:t>
      </w:r>
      <w:proofErr w:type="spellStart"/>
      <w:r w:rsidR="006354B3">
        <w:rPr>
          <w:rFonts w:ascii="Century Gothic" w:eastAsia="Book Antiqua" w:hAnsi="Century Gothic"/>
        </w:rPr>
        <w:t>Covid</w:t>
      </w:r>
      <w:proofErr w:type="spellEnd"/>
      <w:r w:rsidR="006354B3">
        <w:rPr>
          <w:rFonts w:ascii="Century Gothic" w:eastAsia="Book Antiqua" w:hAnsi="Century Gothic"/>
        </w:rPr>
        <w:t>-19.</w:t>
      </w:r>
      <w:r w:rsidR="004A6C20">
        <w:rPr>
          <w:rFonts w:ascii="Century Gothic" w:eastAsia="Book Antiqua" w:hAnsi="Century Gothic"/>
        </w:rPr>
        <w:t xml:space="preserve"> </w:t>
      </w:r>
    </w:p>
    <w:p w:rsidR="00A15259" w:rsidRDefault="0016498E" w:rsidP="004A31C5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  <w:b/>
          <w:bCs/>
        </w:rPr>
        <w:t>Considerando</w:t>
      </w:r>
      <w:r w:rsidRPr="00241BC8">
        <w:rPr>
          <w:rFonts w:ascii="Century Gothic" w:eastAsia="Book Antiqua" w:hAnsi="Century Gothic"/>
        </w:rPr>
        <w:t xml:space="preserve"> </w:t>
      </w:r>
      <w:r w:rsidR="00F42908">
        <w:rPr>
          <w:rFonts w:ascii="Century Gothic" w:eastAsia="Book Antiqua" w:hAnsi="Century Gothic"/>
        </w:rPr>
        <w:t xml:space="preserve">que </w:t>
      </w:r>
      <w:r w:rsidR="00A15259">
        <w:rPr>
          <w:rFonts w:ascii="Century Gothic" w:eastAsia="Book Antiqua" w:hAnsi="Century Gothic"/>
        </w:rPr>
        <w:t xml:space="preserve">os professores e demais profissionais da educação </w:t>
      </w:r>
      <w:r w:rsidR="00A15259" w:rsidRPr="00A15259">
        <w:rPr>
          <w:rFonts w:ascii="Century Gothic" w:eastAsia="Book Antiqua" w:hAnsi="Century Gothic"/>
        </w:rPr>
        <w:t>lidam diariamente com muitos alunos, oriundos de diferentes realidades, e</w:t>
      </w:r>
      <w:r w:rsidR="00F42908">
        <w:rPr>
          <w:rFonts w:ascii="Century Gothic" w:eastAsia="Book Antiqua" w:hAnsi="Century Gothic"/>
        </w:rPr>
        <w:t xml:space="preserve"> que</w:t>
      </w:r>
      <w:r w:rsidR="00A15259" w:rsidRPr="00A15259">
        <w:rPr>
          <w:rFonts w:ascii="Century Gothic" w:eastAsia="Book Antiqua" w:hAnsi="Century Gothic"/>
        </w:rPr>
        <w:t xml:space="preserve"> o risco de contágio e transmissão </w:t>
      </w:r>
      <w:r w:rsidR="00A15259">
        <w:rPr>
          <w:rFonts w:ascii="Century Gothic" w:eastAsia="Book Antiqua" w:hAnsi="Century Gothic"/>
        </w:rPr>
        <w:t xml:space="preserve">da </w:t>
      </w:r>
      <w:proofErr w:type="spellStart"/>
      <w:r w:rsidR="00A15259">
        <w:rPr>
          <w:rFonts w:ascii="Century Gothic" w:eastAsia="Book Antiqua" w:hAnsi="Century Gothic"/>
        </w:rPr>
        <w:t>Covid</w:t>
      </w:r>
      <w:proofErr w:type="spellEnd"/>
      <w:r w:rsidR="00A15259">
        <w:rPr>
          <w:rFonts w:ascii="Century Gothic" w:eastAsia="Book Antiqua" w:hAnsi="Century Gothic"/>
        </w:rPr>
        <w:t xml:space="preserve">-19 </w:t>
      </w:r>
      <w:r w:rsidR="00A15259" w:rsidRPr="00A15259">
        <w:rPr>
          <w:rFonts w:ascii="Century Gothic" w:eastAsia="Book Antiqua" w:hAnsi="Century Gothic"/>
        </w:rPr>
        <w:t xml:space="preserve">se dá de forma muito rápida e em grande </w:t>
      </w:r>
      <w:r w:rsidR="00A15259">
        <w:rPr>
          <w:rFonts w:ascii="Century Gothic" w:eastAsia="Book Antiqua" w:hAnsi="Century Gothic"/>
        </w:rPr>
        <w:t>propagação</w:t>
      </w:r>
      <w:r w:rsidR="00A15259" w:rsidRPr="00A15259">
        <w:rPr>
          <w:rFonts w:ascii="Century Gothic" w:eastAsia="Book Antiqua" w:hAnsi="Century Gothic"/>
        </w:rPr>
        <w:t xml:space="preserve">.  </w:t>
      </w:r>
    </w:p>
    <w:p w:rsidR="00F47706" w:rsidRDefault="00F47706" w:rsidP="004A31C5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630CB9">
        <w:rPr>
          <w:rFonts w:ascii="Century Gothic" w:eastAsia="Book Antiqua" w:hAnsi="Century Gothic"/>
          <w:b/>
        </w:rPr>
        <w:t>Considera</w:t>
      </w:r>
      <w:r w:rsidR="00630CB9" w:rsidRPr="00630CB9">
        <w:rPr>
          <w:rFonts w:ascii="Century Gothic" w:eastAsia="Book Antiqua" w:hAnsi="Century Gothic"/>
          <w:b/>
        </w:rPr>
        <w:t>ndo</w:t>
      </w:r>
      <w:r w:rsidR="00630CB9">
        <w:rPr>
          <w:rFonts w:ascii="Century Gothic" w:eastAsia="Book Antiqua" w:hAnsi="Century Gothic"/>
        </w:rPr>
        <w:t xml:space="preserve"> a falta de ambiente escolar</w:t>
      </w:r>
      <w:r>
        <w:rPr>
          <w:rFonts w:ascii="Century Gothic" w:eastAsia="Book Antiqua" w:hAnsi="Century Gothic"/>
        </w:rPr>
        <w:t xml:space="preserve"> com </w:t>
      </w:r>
      <w:r w:rsidR="00630CB9">
        <w:rPr>
          <w:rFonts w:ascii="Century Gothic" w:eastAsia="Book Antiqua" w:hAnsi="Century Gothic"/>
        </w:rPr>
        <w:t>adaptação</w:t>
      </w:r>
      <w:r>
        <w:rPr>
          <w:rFonts w:ascii="Century Gothic" w:eastAsia="Book Antiqua" w:hAnsi="Century Gothic"/>
        </w:rPr>
        <w:t xml:space="preserve"> correta, quanto ao protocolo de segurança exigido, </w:t>
      </w:r>
      <w:r w:rsidR="00630CB9">
        <w:rPr>
          <w:rFonts w:ascii="Century Gothic" w:eastAsia="Book Antiqua" w:hAnsi="Century Gothic"/>
        </w:rPr>
        <w:t>haja vista</w:t>
      </w:r>
      <w:r>
        <w:rPr>
          <w:rFonts w:ascii="Century Gothic" w:eastAsia="Book Antiqua" w:hAnsi="Century Gothic"/>
        </w:rPr>
        <w:t xml:space="preserve"> a falta de recursos financeiros, para equipar as escolas e oferecer</w:t>
      </w:r>
      <w:r w:rsidR="00630CB9">
        <w:rPr>
          <w:rFonts w:ascii="Century Gothic" w:eastAsia="Book Antiqua" w:hAnsi="Century Gothic"/>
        </w:rPr>
        <w:t xml:space="preserve"> equipamentos</w:t>
      </w:r>
      <w:proofErr w:type="gramStart"/>
      <w:r w:rsidR="00630CB9">
        <w:rPr>
          <w:rFonts w:ascii="Century Gothic" w:eastAsia="Book Antiqua" w:hAnsi="Century Gothic"/>
        </w:rPr>
        <w:t xml:space="preserve">  </w:t>
      </w:r>
      <w:proofErr w:type="gramEnd"/>
      <w:r w:rsidR="00630CB9">
        <w:rPr>
          <w:rFonts w:ascii="Century Gothic" w:eastAsia="Book Antiqua" w:hAnsi="Century Gothic"/>
        </w:rPr>
        <w:t>adequados para a proteção das crianças, jovens e  dos profissionais da educação.</w:t>
      </w:r>
    </w:p>
    <w:p w:rsidR="00630CB9" w:rsidRPr="00A15259" w:rsidRDefault="00630CB9" w:rsidP="004A31C5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630CB9">
        <w:rPr>
          <w:rFonts w:ascii="Century Gothic" w:eastAsia="Book Antiqua" w:hAnsi="Century Gothic"/>
          <w:b/>
        </w:rPr>
        <w:lastRenderedPageBreak/>
        <w:t>Considerando</w:t>
      </w:r>
      <w:r>
        <w:rPr>
          <w:rFonts w:ascii="Century Gothic" w:eastAsia="Book Antiqua" w:hAnsi="Century Gothic"/>
        </w:rPr>
        <w:t xml:space="preserve"> o surgimento constante de novas variantes em nosso país e no mundo e a imprevisibilidade dos seus efeitos nas pessoas que ainda não foram imunizadas.</w:t>
      </w:r>
    </w:p>
    <w:p w:rsidR="0016498E" w:rsidRPr="00241BC8" w:rsidRDefault="0016498E" w:rsidP="004A31C5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 xml:space="preserve">Enfim, baseado </w:t>
      </w:r>
      <w:r w:rsidR="004A31C5">
        <w:rPr>
          <w:rFonts w:ascii="Century Gothic" w:eastAsia="Book Antiqua" w:hAnsi="Century Gothic"/>
        </w:rPr>
        <w:t>nas</w:t>
      </w:r>
      <w:proofErr w:type="gramStart"/>
      <w:r w:rsidR="004A31C5">
        <w:rPr>
          <w:rFonts w:ascii="Century Gothic" w:eastAsia="Book Antiqua" w:hAnsi="Century Gothic"/>
        </w:rPr>
        <w:t xml:space="preserve"> </w:t>
      </w:r>
      <w:r w:rsidRPr="00241BC8">
        <w:rPr>
          <w:rFonts w:ascii="Century Gothic" w:eastAsia="Book Antiqua" w:hAnsi="Century Gothic"/>
        </w:rPr>
        <w:t xml:space="preserve"> </w:t>
      </w:r>
      <w:proofErr w:type="gramEnd"/>
      <w:r w:rsidRPr="00241BC8">
        <w:rPr>
          <w:rFonts w:ascii="Century Gothic" w:eastAsia="Book Antiqua" w:hAnsi="Century Gothic"/>
        </w:rPr>
        <w:t>considerações acima relatada</w:t>
      </w:r>
      <w:r w:rsidR="00B50FDB">
        <w:rPr>
          <w:rFonts w:ascii="Century Gothic" w:eastAsia="Book Antiqua" w:hAnsi="Century Gothic"/>
        </w:rPr>
        <w:t>s</w:t>
      </w:r>
      <w:r w:rsidRPr="00241BC8">
        <w:rPr>
          <w:rFonts w:ascii="Century Gothic" w:eastAsia="Book Antiqua" w:hAnsi="Century Gothic"/>
        </w:rPr>
        <w:t xml:space="preserve"> e tamanha a relevância da matéria, requeiro, nos termos regimentais, depois de ouvido o soberano Plenário, que a presente </w:t>
      </w:r>
      <w:r w:rsidRPr="00241BC8">
        <w:rPr>
          <w:rFonts w:ascii="Century Gothic" w:eastAsia="Book Antiqua" w:hAnsi="Century Gothic"/>
          <w:b/>
          <w:bCs/>
        </w:rPr>
        <w:t xml:space="preserve">MOÇÃO DE </w:t>
      </w:r>
      <w:r w:rsidR="004A31C5">
        <w:rPr>
          <w:rFonts w:ascii="Century Gothic" w:eastAsia="Book Antiqua" w:hAnsi="Century Gothic"/>
          <w:b/>
          <w:bCs/>
        </w:rPr>
        <w:t>APOIO</w:t>
      </w:r>
      <w:r w:rsidRPr="00241BC8">
        <w:rPr>
          <w:rFonts w:ascii="Century Gothic" w:eastAsia="Book Antiqua" w:hAnsi="Century Gothic"/>
        </w:rPr>
        <w:t>,</w:t>
      </w:r>
      <w:r w:rsidR="00B50FDB">
        <w:rPr>
          <w:rFonts w:ascii="Century Gothic" w:eastAsia="Book Antiqua" w:hAnsi="Century Gothic"/>
        </w:rPr>
        <w:t xml:space="preserve"> ao Oficio  da União dos Dirigentes Municipais de Educação do Estado de São Paulo,</w:t>
      </w:r>
      <w:r w:rsidR="00F47706">
        <w:rPr>
          <w:rFonts w:ascii="Century Gothic" w:eastAsia="Book Antiqua" w:hAnsi="Century Gothic"/>
        </w:rPr>
        <w:t xml:space="preserve"> seja pautada</w:t>
      </w:r>
      <w:r w:rsidRPr="00241BC8">
        <w:rPr>
          <w:rFonts w:ascii="Century Gothic" w:eastAsia="Book Antiqua" w:hAnsi="Century Gothic"/>
        </w:rPr>
        <w:t xml:space="preserve"> e </w:t>
      </w:r>
      <w:r w:rsidR="004A31C5">
        <w:rPr>
          <w:rFonts w:ascii="Century Gothic" w:eastAsia="Book Antiqua" w:hAnsi="Century Gothic"/>
        </w:rPr>
        <w:t>aprovada em regime de urgência</w:t>
      </w:r>
      <w:r w:rsidR="00F47706">
        <w:rPr>
          <w:rFonts w:ascii="Century Gothic" w:eastAsia="Book Antiqua" w:hAnsi="Century Gothic"/>
        </w:rPr>
        <w:t xml:space="preserve">, para que os professores e demais profissionais da educação sejam inseridos na próxima </w:t>
      </w:r>
      <w:proofErr w:type="spellStart"/>
      <w:r w:rsidR="00F47706">
        <w:rPr>
          <w:rFonts w:ascii="Century Gothic" w:eastAsia="Book Antiqua" w:hAnsi="Century Gothic"/>
        </w:rPr>
        <w:t>sequência</w:t>
      </w:r>
      <w:proofErr w:type="spellEnd"/>
      <w:r w:rsidR="00F47706">
        <w:rPr>
          <w:rFonts w:ascii="Century Gothic" w:eastAsia="Book Antiqua" w:hAnsi="Century Gothic"/>
        </w:rPr>
        <w:t xml:space="preserve"> do cronograma de vacinação do Estado de São Paulo</w:t>
      </w:r>
      <w:r w:rsidRPr="00241BC8">
        <w:rPr>
          <w:rFonts w:ascii="Century Gothic" w:eastAsia="Book Antiqua" w:hAnsi="Century Gothic"/>
        </w:rPr>
        <w:t>.</w:t>
      </w:r>
    </w:p>
    <w:p w:rsidR="000B5F20" w:rsidRDefault="000B5F20" w:rsidP="000B5F20">
      <w:pPr>
        <w:pStyle w:val="Normal1"/>
        <w:ind w:firstLine="1134"/>
        <w:jc w:val="both"/>
        <w:rPr>
          <w:rFonts w:ascii="Book Antiqua" w:eastAsia="Book Antiqua" w:hAnsi="Book Antiqua" w:cs="Book Antiqua"/>
        </w:rPr>
      </w:pPr>
    </w:p>
    <w:p w:rsidR="000B5F20" w:rsidRPr="000B5F20" w:rsidRDefault="000B5F20" w:rsidP="000B5F20">
      <w:pPr>
        <w:pStyle w:val="Normal1"/>
        <w:ind w:firstLine="1134"/>
        <w:jc w:val="both"/>
        <w:rPr>
          <w:rFonts w:ascii="Century Gothic" w:eastAsia="Book Antiqua" w:hAnsi="Century Gothic" w:cs="Book Antiqua"/>
        </w:rPr>
      </w:pPr>
      <w:r w:rsidRPr="000B5F20">
        <w:rPr>
          <w:rFonts w:ascii="Century Gothic" w:eastAsia="Book Antiqua" w:hAnsi="Century Gothic" w:cs="Book Antiqua"/>
        </w:rPr>
        <w:t>Dê—se ciência desta deliberação a:</w:t>
      </w:r>
    </w:p>
    <w:p w:rsidR="000B5F20" w:rsidRDefault="000B5F20" w:rsidP="00C9720C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>
        <w:rPr>
          <w:rFonts w:ascii="Century Gothic" w:eastAsia="Book Antiqua" w:hAnsi="Century Gothic"/>
        </w:rPr>
        <w:t>* A</w:t>
      </w:r>
      <w:r w:rsidR="004B1193" w:rsidRPr="00F47706">
        <w:rPr>
          <w:rFonts w:ascii="Century Gothic" w:eastAsia="Book Antiqua" w:hAnsi="Century Gothic"/>
        </w:rPr>
        <w:t>o Excelentíssimo Governador João Dória</w:t>
      </w:r>
      <w:r>
        <w:rPr>
          <w:rFonts w:ascii="Century Gothic" w:eastAsia="Book Antiqua" w:hAnsi="Century Gothic"/>
        </w:rPr>
        <w:t>;</w:t>
      </w:r>
    </w:p>
    <w:p w:rsidR="000B5F20" w:rsidRDefault="000B5F20" w:rsidP="00C9720C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>
        <w:rPr>
          <w:rFonts w:ascii="Century Gothic" w:eastAsia="Book Antiqua" w:hAnsi="Century Gothic"/>
        </w:rPr>
        <w:t>* A</w:t>
      </w:r>
      <w:r w:rsidR="004B1193" w:rsidRPr="00F47706">
        <w:rPr>
          <w:rFonts w:ascii="Century Gothic" w:eastAsia="Book Antiqua" w:hAnsi="Century Gothic"/>
        </w:rPr>
        <w:t xml:space="preserve"> União dos Dirigentes Municipais de </w:t>
      </w:r>
      <w:r>
        <w:rPr>
          <w:rFonts w:ascii="Century Gothic" w:eastAsia="Book Antiqua" w:hAnsi="Century Gothic"/>
        </w:rPr>
        <w:t>Educação do Estado de São Paulo; e</w:t>
      </w:r>
    </w:p>
    <w:p w:rsidR="00E61E7C" w:rsidRPr="00F47706" w:rsidRDefault="000B5F20" w:rsidP="00C9720C">
      <w:pPr>
        <w:pStyle w:val="Normal1"/>
        <w:spacing w:before="240" w:line="360" w:lineRule="auto"/>
        <w:ind w:firstLine="1134"/>
        <w:jc w:val="both"/>
        <w:rPr>
          <w:rFonts w:ascii="Century Gothic" w:eastAsia="Book Antiqua" w:hAnsi="Century Gothic"/>
        </w:rPr>
      </w:pPr>
      <w:r>
        <w:rPr>
          <w:rFonts w:ascii="Century Gothic" w:eastAsia="Book Antiqua" w:hAnsi="Century Gothic"/>
        </w:rPr>
        <w:t>* A</w:t>
      </w:r>
      <w:r w:rsidR="004B1193" w:rsidRPr="00F47706">
        <w:rPr>
          <w:rFonts w:ascii="Century Gothic" w:eastAsia="Book Antiqua" w:hAnsi="Century Gothic"/>
        </w:rPr>
        <w:t xml:space="preserve">s </w:t>
      </w:r>
      <w:r w:rsidR="00F55671" w:rsidRPr="00F47706">
        <w:rPr>
          <w:rFonts w:ascii="Century Gothic" w:eastAsia="Book Antiqua" w:hAnsi="Century Gothic"/>
          <w:bCs/>
        </w:rPr>
        <w:t xml:space="preserve">Câmaras Municipais das cidades de Orlândia, São Joaquim da Barra, Morro Agudo, </w:t>
      </w:r>
      <w:proofErr w:type="spellStart"/>
      <w:r w:rsidR="00F55671" w:rsidRPr="00F47706">
        <w:rPr>
          <w:rFonts w:ascii="Century Gothic" w:eastAsia="Book Antiqua" w:hAnsi="Century Gothic"/>
          <w:bCs/>
        </w:rPr>
        <w:t>Nuporanga</w:t>
      </w:r>
      <w:proofErr w:type="spellEnd"/>
      <w:r w:rsidR="004B1193" w:rsidRPr="00F47706">
        <w:rPr>
          <w:rFonts w:ascii="Century Gothic" w:eastAsia="Book Antiqua" w:hAnsi="Century Gothic"/>
          <w:bCs/>
        </w:rPr>
        <w:t>,</w:t>
      </w:r>
      <w:r w:rsidR="00F55671" w:rsidRPr="00F47706">
        <w:rPr>
          <w:rFonts w:ascii="Century Gothic" w:eastAsia="Book Antiqua" w:hAnsi="Century Gothic"/>
        </w:rPr>
        <w:t xml:space="preserve"> </w:t>
      </w:r>
      <w:r w:rsidR="004B1193" w:rsidRPr="00F47706">
        <w:rPr>
          <w:rFonts w:ascii="Century Gothic" w:eastAsia="Book Antiqua" w:hAnsi="Century Gothic"/>
        </w:rPr>
        <w:t xml:space="preserve">e aos professores do Município de Sales Oliveira.  </w:t>
      </w:r>
    </w:p>
    <w:p w:rsidR="008359BE" w:rsidRPr="00241BC8" w:rsidRDefault="008359BE" w:rsidP="00C9720C">
      <w:pPr>
        <w:pStyle w:val="Normal1"/>
        <w:jc w:val="both"/>
        <w:rPr>
          <w:rFonts w:ascii="Century Gothic" w:eastAsia="Book Antiqua" w:hAnsi="Century Gothic"/>
        </w:rPr>
      </w:pPr>
    </w:p>
    <w:p w:rsidR="008359BE" w:rsidRPr="00241BC8" w:rsidRDefault="008359BE" w:rsidP="008359BE">
      <w:pPr>
        <w:pStyle w:val="Normal1"/>
        <w:ind w:firstLine="2340"/>
        <w:jc w:val="both"/>
        <w:rPr>
          <w:rFonts w:ascii="Century Gothic" w:eastAsia="Book Antiqua" w:hAnsi="Century Gothic"/>
        </w:rPr>
      </w:pPr>
    </w:p>
    <w:p w:rsidR="00241BC8" w:rsidRPr="00241BC8" w:rsidRDefault="00241BC8" w:rsidP="008359BE">
      <w:pPr>
        <w:pStyle w:val="Normal1"/>
        <w:ind w:firstLine="2340"/>
        <w:jc w:val="both"/>
        <w:rPr>
          <w:rFonts w:ascii="Century Gothic" w:eastAsia="Book Antiqua" w:hAnsi="Century Gothic"/>
        </w:rPr>
      </w:pPr>
    </w:p>
    <w:p w:rsidR="008359BE" w:rsidRPr="00241BC8" w:rsidRDefault="008359BE" w:rsidP="008359BE">
      <w:pPr>
        <w:pStyle w:val="Normal1"/>
        <w:jc w:val="center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 xml:space="preserve">Sales Oliveira, </w:t>
      </w:r>
      <w:r w:rsidR="00F47706">
        <w:rPr>
          <w:rFonts w:ascii="Century Gothic" w:eastAsia="Book Antiqua" w:hAnsi="Century Gothic"/>
        </w:rPr>
        <w:t>12</w:t>
      </w:r>
      <w:r w:rsidRPr="00241BC8">
        <w:rPr>
          <w:rFonts w:ascii="Century Gothic" w:eastAsia="Book Antiqua" w:hAnsi="Century Gothic"/>
        </w:rPr>
        <w:t xml:space="preserve"> de </w:t>
      </w:r>
      <w:r w:rsidR="00F47706">
        <w:rPr>
          <w:rFonts w:ascii="Century Gothic" w:eastAsia="Book Antiqua" w:hAnsi="Century Gothic"/>
        </w:rPr>
        <w:t xml:space="preserve">Maio </w:t>
      </w:r>
      <w:r w:rsidR="00585D60" w:rsidRPr="00241BC8">
        <w:rPr>
          <w:rFonts w:ascii="Century Gothic" w:eastAsia="Book Antiqua" w:hAnsi="Century Gothic"/>
        </w:rPr>
        <w:t>de 2021.</w:t>
      </w:r>
    </w:p>
    <w:p w:rsidR="00E61E7C" w:rsidRPr="00241BC8" w:rsidRDefault="00E61E7C" w:rsidP="008359BE">
      <w:pPr>
        <w:pStyle w:val="Normal1"/>
        <w:jc w:val="center"/>
        <w:rPr>
          <w:rFonts w:ascii="Century Gothic" w:eastAsia="Book Antiqua" w:hAnsi="Century Gothic"/>
        </w:rPr>
      </w:pPr>
    </w:p>
    <w:p w:rsidR="008359BE" w:rsidRPr="00241BC8" w:rsidRDefault="008359BE" w:rsidP="008359BE">
      <w:pPr>
        <w:pStyle w:val="Normal1"/>
        <w:jc w:val="center"/>
        <w:rPr>
          <w:rFonts w:ascii="Century Gothic" w:eastAsia="Book Antiqua" w:hAnsi="Century Gothic"/>
        </w:rPr>
      </w:pPr>
    </w:p>
    <w:p w:rsidR="00E61E7C" w:rsidRPr="00241BC8" w:rsidRDefault="00E61E7C" w:rsidP="008359BE">
      <w:pPr>
        <w:pStyle w:val="Normal1"/>
        <w:jc w:val="center"/>
        <w:rPr>
          <w:rFonts w:ascii="Century Gothic" w:eastAsia="Book Antiqua" w:hAnsi="Century Gothic"/>
        </w:rPr>
      </w:pPr>
    </w:p>
    <w:p w:rsidR="00E61E7C" w:rsidRPr="00241BC8" w:rsidRDefault="00E61E7C" w:rsidP="00E61E7C">
      <w:pPr>
        <w:pStyle w:val="Normal1"/>
        <w:jc w:val="center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>Alan Felipe dos Santos</w:t>
      </w:r>
    </w:p>
    <w:p w:rsidR="00E61E7C" w:rsidRPr="00241BC8" w:rsidRDefault="00E61E7C" w:rsidP="00E61E7C">
      <w:pPr>
        <w:pStyle w:val="Normal1"/>
        <w:jc w:val="center"/>
        <w:rPr>
          <w:rFonts w:ascii="Century Gothic" w:eastAsia="Book Antiqua" w:hAnsi="Century Gothic"/>
        </w:rPr>
      </w:pPr>
      <w:r w:rsidRPr="00241BC8">
        <w:rPr>
          <w:rFonts w:ascii="Century Gothic" w:eastAsia="Book Antiqua" w:hAnsi="Century Gothic"/>
        </w:rPr>
        <w:t>Vereador – PL</w:t>
      </w:r>
    </w:p>
    <w:p w:rsidR="008359BE" w:rsidRPr="00241BC8" w:rsidRDefault="008359BE" w:rsidP="008359BE">
      <w:pPr>
        <w:pStyle w:val="Normal1"/>
        <w:rPr>
          <w:rFonts w:ascii="Century Gothic" w:eastAsia="Book Antiqua" w:hAnsi="Century Gothic"/>
          <w:b/>
          <w:bCs/>
        </w:rPr>
      </w:pPr>
    </w:p>
    <w:p w:rsidR="008359BE" w:rsidRPr="00241BC8" w:rsidRDefault="008359BE" w:rsidP="008359BE">
      <w:pPr>
        <w:pStyle w:val="Normal1"/>
        <w:rPr>
          <w:rFonts w:ascii="Century Gothic" w:eastAsia="Book Antiqua" w:hAnsi="Century Gothic"/>
          <w:b/>
          <w:bCs/>
        </w:rPr>
      </w:pPr>
    </w:p>
    <w:p w:rsidR="00585D60" w:rsidRPr="00241BC8" w:rsidRDefault="00585D60" w:rsidP="008359BE">
      <w:pPr>
        <w:pStyle w:val="Normal1"/>
        <w:rPr>
          <w:rFonts w:ascii="Century Gothic" w:eastAsia="Book Antiqua" w:hAnsi="Century Gothic"/>
          <w:b/>
          <w:bCs/>
        </w:rPr>
      </w:pPr>
    </w:p>
    <w:p w:rsidR="00180144" w:rsidRPr="00241BC8" w:rsidRDefault="00180144" w:rsidP="0073030B">
      <w:pPr>
        <w:pStyle w:val="Standard"/>
        <w:jc w:val="center"/>
        <w:rPr>
          <w:rFonts w:ascii="Century Gothic" w:hAnsi="Century Gothic" w:cs="Times New Roman"/>
        </w:rPr>
      </w:pPr>
    </w:p>
    <w:sectPr w:rsidR="00180144" w:rsidRPr="00241BC8" w:rsidSect="002A6EA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706" w:rsidRDefault="00F47706">
      <w:r>
        <w:separator/>
      </w:r>
    </w:p>
  </w:endnote>
  <w:endnote w:type="continuationSeparator" w:id="1">
    <w:p w:rsidR="00F47706" w:rsidRDefault="00F4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06" w:rsidRPr="00A06A02" w:rsidRDefault="00F4770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F47706" w:rsidRPr="008359BE" w:rsidRDefault="00F4770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  <w:lang w:val="en-US"/>
      </w:rPr>
    </w:pPr>
    <w:r w:rsidRPr="008359BE">
      <w:rPr>
        <w:rFonts w:ascii="Monotype Corsiva" w:hAnsi="Monotype Corsiva"/>
        <w:lang w:val="en-US"/>
      </w:rPr>
      <w:t xml:space="preserve">Tel: 0XX 16 3852-1811/3216, email: </w:t>
    </w:r>
    <w:hyperlink r:id="rId1" w:history="1">
      <w:r w:rsidRPr="008359BE">
        <w:rPr>
          <w:rStyle w:val="Hyperlink"/>
          <w:rFonts w:ascii="Monotype Corsiva" w:hAnsi="Monotype Corsiva"/>
          <w:lang w:val="en-US"/>
        </w:rPr>
        <w:t>cmso@cmso.sp.gov.br</w:t>
      </w:r>
    </w:hyperlink>
    <w:r w:rsidRPr="008359BE">
      <w:rPr>
        <w:rFonts w:ascii="Monotype Corsiva" w:hAnsi="Monotype Corsiva"/>
        <w:lang w:val="en-US"/>
      </w:rPr>
      <w:t xml:space="preserve">Site: www.cmso.sp.gov.br  </w:t>
    </w:r>
  </w:p>
  <w:p w:rsidR="00F47706" w:rsidRPr="00A06A02" w:rsidRDefault="00F4770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19167D" w:rsidRPr="0019167D">
      <w:fldChar w:fldCharType="begin"/>
    </w:r>
    <w:r>
      <w:instrText xml:space="preserve"> PAGE   \* MERGEFORMAT </w:instrText>
    </w:r>
    <w:r w:rsidR="0019167D" w:rsidRPr="0019167D">
      <w:fldChar w:fldCharType="separate"/>
    </w:r>
    <w:r w:rsidR="000B5F20" w:rsidRPr="000B5F20">
      <w:rPr>
        <w:rFonts w:asciiTheme="majorHAnsi" w:hAnsiTheme="majorHAnsi"/>
        <w:noProof/>
      </w:rPr>
      <w:t>2</w:t>
    </w:r>
    <w:r w:rsidR="0019167D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706" w:rsidRDefault="00F47706">
      <w:r>
        <w:separator/>
      </w:r>
    </w:p>
  </w:footnote>
  <w:footnote w:type="continuationSeparator" w:id="1">
    <w:p w:rsidR="00F47706" w:rsidRDefault="00F47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06" w:rsidRPr="003C7A2E" w:rsidRDefault="0019167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1916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2510315" r:id="rId2"/>
      </w:pict>
    </w:r>
    <w:r w:rsidR="00F47706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F47706" w:rsidRDefault="00F4770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F47706" w:rsidRPr="003C7A2E" w:rsidRDefault="00F4770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F47706" w:rsidRDefault="00F47706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999"/>
    <w:multiLevelType w:val="hybridMultilevel"/>
    <w:tmpl w:val="E94834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7332A"/>
    <w:multiLevelType w:val="multilevel"/>
    <w:tmpl w:val="10EC6A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8438B"/>
    <w:multiLevelType w:val="multilevel"/>
    <w:tmpl w:val="DA629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24C20"/>
    <w:multiLevelType w:val="multilevel"/>
    <w:tmpl w:val="35C89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D19593A"/>
    <w:multiLevelType w:val="hybridMultilevel"/>
    <w:tmpl w:val="E0AA9AD0"/>
    <w:lvl w:ilvl="0" w:tplc="0E563D4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30A26336"/>
    <w:multiLevelType w:val="multilevel"/>
    <w:tmpl w:val="BB62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A652FD"/>
    <w:multiLevelType w:val="multilevel"/>
    <w:tmpl w:val="0F1CE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31D2C"/>
    <w:multiLevelType w:val="multilevel"/>
    <w:tmpl w:val="B8D2C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B3B97"/>
    <w:multiLevelType w:val="multilevel"/>
    <w:tmpl w:val="7B0CF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62C3D"/>
    <w:multiLevelType w:val="multilevel"/>
    <w:tmpl w:val="AE92A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AA3E3A"/>
    <w:multiLevelType w:val="hybridMultilevel"/>
    <w:tmpl w:val="0420AFF6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C1CD1"/>
    <w:multiLevelType w:val="multilevel"/>
    <w:tmpl w:val="65388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0D70F8"/>
    <w:multiLevelType w:val="multilevel"/>
    <w:tmpl w:val="4B2C3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C54D4A"/>
    <w:multiLevelType w:val="multilevel"/>
    <w:tmpl w:val="A9D03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E37D5"/>
    <w:multiLevelType w:val="multilevel"/>
    <w:tmpl w:val="4306C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9471CF"/>
    <w:multiLevelType w:val="multilevel"/>
    <w:tmpl w:val="A05C6B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252F8A"/>
    <w:multiLevelType w:val="multilevel"/>
    <w:tmpl w:val="E0CEF7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362A20"/>
    <w:multiLevelType w:val="multilevel"/>
    <w:tmpl w:val="6DDAB3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14"/>
  </w:num>
  <w:num w:numId="5">
    <w:abstractNumId w:val="19"/>
  </w:num>
  <w:num w:numId="6">
    <w:abstractNumId w:val="4"/>
  </w:num>
  <w:num w:numId="7">
    <w:abstractNumId w:val="7"/>
  </w:num>
  <w:num w:numId="8">
    <w:abstractNumId w:val="6"/>
  </w:num>
  <w:num w:numId="9">
    <w:abstractNumId w:val="1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18"/>
  </w:num>
  <w:num w:numId="15">
    <w:abstractNumId w:val="10"/>
  </w:num>
  <w:num w:numId="16">
    <w:abstractNumId w:val="11"/>
  </w:num>
  <w:num w:numId="17">
    <w:abstractNumId w:val="9"/>
  </w:num>
  <w:num w:numId="18">
    <w:abstractNumId w:val="2"/>
  </w:num>
  <w:num w:numId="19">
    <w:abstractNumId w:val="23"/>
  </w:num>
  <w:num w:numId="20">
    <w:abstractNumId w:val="1"/>
  </w:num>
  <w:num w:numId="21">
    <w:abstractNumId w:val="21"/>
  </w:num>
  <w:num w:numId="22">
    <w:abstractNumId w:val="24"/>
  </w:num>
  <w:num w:numId="23">
    <w:abstractNumId w:val="17"/>
  </w:num>
  <w:num w:numId="24">
    <w:abstractNumId w:val="13"/>
  </w:num>
  <w:num w:numId="2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33A"/>
    <w:rsid w:val="00000AC4"/>
    <w:rsid w:val="00017B39"/>
    <w:rsid w:val="00034E25"/>
    <w:rsid w:val="00041970"/>
    <w:rsid w:val="00045970"/>
    <w:rsid w:val="0004782B"/>
    <w:rsid w:val="0006640B"/>
    <w:rsid w:val="00074F6C"/>
    <w:rsid w:val="00075EF9"/>
    <w:rsid w:val="00080BE3"/>
    <w:rsid w:val="000939DD"/>
    <w:rsid w:val="00097E7C"/>
    <w:rsid w:val="000A215E"/>
    <w:rsid w:val="000A36A8"/>
    <w:rsid w:val="000B5F20"/>
    <w:rsid w:val="000C3293"/>
    <w:rsid w:val="000C377D"/>
    <w:rsid w:val="000D1DF1"/>
    <w:rsid w:val="00110080"/>
    <w:rsid w:val="00112C05"/>
    <w:rsid w:val="00112D98"/>
    <w:rsid w:val="00112DC8"/>
    <w:rsid w:val="0012740B"/>
    <w:rsid w:val="00127545"/>
    <w:rsid w:val="00147566"/>
    <w:rsid w:val="00147D24"/>
    <w:rsid w:val="00150431"/>
    <w:rsid w:val="001549EC"/>
    <w:rsid w:val="0016498E"/>
    <w:rsid w:val="00173025"/>
    <w:rsid w:val="00180144"/>
    <w:rsid w:val="00190B7A"/>
    <w:rsid w:val="0019167D"/>
    <w:rsid w:val="001A0869"/>
    <w:rsid w:val="001B0D7E"/>
    <w:rsid w:val="001C1516"/>
    <w:rsid w:val="001E02DD"/>
    <w:rsid w:val="001E32B1"/>
    <w:rsid w:val="001E634A"/>
    <w:rsid w:val="001E6C6D"/>
    <w:rsid w:val="001F1BD4"/>
    <w:rsid w:val="001F7F38"/>
    <w:rsid w:val="00206C1A"/>
    <w:rsid w:val="00241BC8"/>
    <w:rsid w:val="002441C7"/>
    <w:rsid w:val="00245392"/>
    <w:rsid w:val="00247A3B"/>
    <w:rsid w:val="002715C2"/>
    <w:rsid w:val="00271AD8"/>
    <w:rsid w:val="002A0778"/>
    <w:rsid w:val="002A1192"/>
    <w:rsid w:val="002A6EAC"/>
    <w:rsid w:val="002B6FEC"/>
    <w:rsid w:val="002D492E"/>
    <w:rsid w:val="002D539B"/>
    <w:rsid w:val="003008D4"/>
    <w:rsid w:val="00323C05"/>
    <w:rsid w:val="00380E70"/>
    <w:rsid w:val="00381FD4"/>
    <w:rsid w:val="003A1BD5"/>
    <w:rsid w:val="003C04BF"/>
    <w:rsid w:val="003C5636"/>
    <w:rsid w:val="003C7A2E"/>
    <w:rsid w:val="003D08D9"/>
    <w:rsid w:val="003D15BC"/>
    <w:rsid w:val="003D61DC"/>
    <w:rsid w:val="003F225C"/>
    <w:rsid w:val="003F2B79"/>
    <w:rsid w:val="004020ED"/>
    <w:rsid w:val="004113D8"/>
    <w:rsid w:val="00411A0E"/>
    <w:rsid w:val="00420809"/>
    <w:rsid w:val="0042754A"/>
    <w:rsid w:val="00465650"/>
    <w:rsid w:val="0047043E"/>
    <w:rsid w:val="00473324"/>
    <w:rsid w:val="0048633A"/>
    <w:rsid w:val="00495FD4"/>
    <w:rsid w:val="004A31C5"/>
    <w:rsid w:val="004A6C20"/>
    <w:rsid w:val="004B1193"/>
    <w:rsid w:val="004B505F"/>
    <w:rsid w:val="004D1839"/>
    <w:rsid w:val="004D5F43"/>
    <w:rsid w:val="004E05C4"/>
    <w:rsid w:val="004F1ED8"/>
    <w:rsid w:val="004F6AE6"/>
    <w:rsid w:val="005011F2"/>
    <w:rsid w:val="00507684"/>
    <w:rsid w:val="00522E70"/>
    <w:rsid w:val="00537C81"/>
    <w:rsid w:val="00544159"/>
    <w:rsid w:val="00546818"/>
    <w:rsid w:val="00585D60"/>
    <w:rsid w:val="00596DD2"/>
    <w:rsid w:val="005C75EE"/>
    <w:rsid w:val="005D12E4"/>
    <w:rsid w:val="005D6234"/>
    <w:rsid w:val="005E2115"/>
    <w:rsid w:val="005E696B"/>
    <w:rsid w:val="006007CD"/>
    <w:rsid w:val="00617A39"/>
    <w:rsid w:val="00620F4E"/>
    <w:rsid w:val="006225DE"/>
    <w:rsid w:val="006303D7"/>
    <w:rsid w:val="00630CB9"/>
    <w:rsid w:val="006354B3"/>
    <w:rsid w:val="00642405"/>
    <w:rsid w:val="00642E44"/>
    <w:rsid w:val="00643B4C"/>
    <w:rsid w:val="00646243"/>
    <w:rsid w:val="00652706"/>
    <w:rsid w:val="00660DB3"/>
    <w:rsid w:val="006732F2"/>
    <w:rsid w:val="00697DA1"/>
    <w:rsid w:val="006B1B99"/>
    <w:rsid w:val="006C62DE"/>
    <w:rsid w:val="006F6F46"/>
    <w:rsid w:val="00700447"/>
    <w:rsid w:val="00704803"/>
    <w:rsid w:val="00706A20"/>
    <w:rsid w:val="00707D7A"/>
    <w:rsid w:val="0073030B"/>
    <w:rsid w:val="00745473"/>
    <w:rsid w:val="007609B9"/>
    <w:rsid w:val="00763988"/>
    <w:rsid w:val="007739C4"/>
    <w:rsid w:val="00790253"/>
    <w:rsid w:val="007933A2"/>
    <w:rsid w:val="007D57D2"/>
    <w:rsid w:val="008359BE"/>
    <w:rsid w:val="00850E16"/>
    <w:rsid w:val="00884AFA"/>
    <w:rsid w:val="008B6E84"/>
    <w:rsid w:val="008D6542"/>
    <w:rsid w:val="008E1DE6"/>
    <w:rsid w:val="00905A73"/>
    <w:rsid w:val="00912728"/>
    <w:rsid w:val="00913729"/>
    <w:rsid w:val="0095010C"/>
    <w:rsid w:val="00986930"/>
    <w:rsid w:val="00991873"/>
    <w:rsid w:val="009B03C3"/>
    <w:rsid w:val="009B3FD6"/>
    <w:rsid w:val="009C15A0"/>
    <w:rsid w:val="009C72E3"/>
    <w:rsid w:val="009D06AC"/>
    <w:rsid w:val="009D5FE1"/>
    <w:rsid w:val="009E28C9"/>
    <w:rsid w:val="009F3859"/>
    <w:rsid w:val="00A06A02"/>
    <w:rsid w:val="00A1097C"/>
    <w:rsid w:val="00A15259"/>
    <w:rsid w:val="00A21745"/>
    <w:rsid w:val="00A37D74"/>
    <w:rsid w:val="00A47558"/>
    <w:rsid w:val="00A62E9B"/>
    <w:rsid w:val="00A64A30"/>
    <w:rsid w:val="00A81878"/>
    <w:rsid w:val="00A83A50"/>
    <w:rsid w:val="00AA0A95"/>
    <w:rsid w:val="00AC1DC1"/>
    <w:rsid w:val="00AC213B"/>
    <w:rsid w:val="00AD1BF3"/>
    <w:rsid w:val="00B004DF"/>
    <w:rsid w:val="00B30080"/>
    <w:rsid w:val="00B4349A"/>
    <w:rsid w:val="00B5038F"/>
    <w:rsid w:val="00B50FDB"/>
    <w:rsid w:val="00B56541"/>
    <w:rsid w:val="00B758BA"/>
    <w:rsid w:val="00BA5E4A"/>
    <w:rsid w:val="00BB730D"/>
    <w:rsid w:val="00BE6B58"/>
    <w:rsid w:val="00C253C0"/>
    <w:rsid w:val="00C47045"/>
    <w:rsid w:val="00C552BE"/>
    <w:rsid w:val="00C56884"/>
    <w:rsid w:val="00C635AD"/>
    <w:rsid w:val="00C9720C"/>
    <w:rsid w:val="00CA5B77"/>
    <w:rsid w:val="00CA5CD2"/>
    <w:rsid w:val="00CC027B"/>
    <w:rsid w:val="00CC77C7"/>
    <w:rsid w:val="00CD0A70"/>
    <w:rsid w:val="00CF1696"/>
    <w:rsid w:val="00D051B0"/>
    <w:rsid w:val="00D0745C"/>
    <w:rsid w:val="00D2429D"/>
    <w:rsid w:val="00D46215"/>
    <w:rsid w:val="00D8189A"/>
    <w:rsid w:val="00D83181"/>
    <w:rsid w:val="00D8353D"/>
    <w:rsid w:val="00D923F9"/>
    <w:rsid w:val="00D925DD"/>
    <w:rsid w:val="00DA6045"/>
    <w:rsid w:val="00DC5693"/>
    <w:rsid w:val="00DD4BDB"/>
    <w:rsid w:val="00DF00BB"/>
    <w:rsid w:val="00E21EEC"/>
    <w:rsid w:val="00E258C1"/>
    <w:rsid w:val="00E34C92"/>
    <w:rsid w:val="00E439A3"/>
    <w:rsid w:val="00E52788"/>
    <w:rsid w:val="00E61E7C"/>
    <w:rsid w:val="00E80CE3"/>
    <w:rsid w:val="00E84E6F"/>
    <w:rsid w:val="00EA4BBA"/>
    <w:rsid w:val="00EA6F97"/>
    <w:rsid w:val="00EB4605"/>
    <w:rsid w:val="00EB4FBD"/>
    <w:rsid w:val="00ED2115"/>
    <w:rsid w:val="00EE57F2"/>
    <w:rsid w:val="00F0502D"/>
    <w:rsid w:val="00F34F16"/>
    <w:rsid w:val="00F42908"/>
    <w:rsid w:val="00F47706"/>
    <w:rsid w:val="00F55671"/>
    <w:rsid w:val="00F62DAB"/>
    <w:rsid w:val="00F668DB"/>
    <w:rsid w:val="00F7175D"/>
    <w:rsid w:val="00F77B17"/>
    <w:rsid w:val="00F86282"/>
    <w:rsid w:val="00F92C1E"/>
    <w:rsid w:val="00FA4684"/>
    <w:rsid w:val="00FB57B7"/>
    <w:rsid w:val="00FD2D16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link w:val="TextodecomentrioChar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nnotator-hl">
    <w:name w:val="annotator-hl"/>
    <w:basedOn w:val="Fontepargpadro"/>
    <w:rsid w:val="00180144"/>
  </w:style>
  <w:style w:type="paragraph" w:customStyle="1" w:styleId="Standard">
    <w:name w:val="Standard"/>
    <w:rsid w:val="002B6FE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nfase">
    <w:name w:val="Emphasis"/>
    <w:uiPriority w:val="20"/>
    <w:qFormat/>
    <w:rsid w:val="002B6FEC"/>
    <w:rPr>
      <w:i/>
      <w:iCs/>
    </w:rPr>
  </w:style>
  <w:style w:type="paragraph" w:styleId="NormalWeb">
    <w:name w:val="Normal (Web)"/>
    <w:basedOn w:val="Normal"/>
    <w:uiPriority w:val="99"/>
    <w:unhideWhenUsed/>
    <w:rsid w:val="000C329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C3293"/>
    <w:rPr>
      <w:b/>
      <w:bCs/>
    </w:rPr>
  </w:style>
  <w:style w:type="paragraph" w:customStyle="1" w:styleId="identifica">
    <w:name w:val="identifica"/>
    <w:basedOn w:val="Normal"/>
    <w:rsid w:val="000C3293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0C329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8359BE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13729"/>
    <w:pPr>
      <w:widowControl/>
      <w:jc w:val="left"/>
    </w:pPr>
    <w:rPr>
      <w:b/>
      <w:bCs/>
      <w:color w:val="auto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13729"/>
    <w:rPr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13729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1D8C-CE5C-4796-AADD-5214518D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2380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6</cp:revision>
  <cp:lastPrinted>2021-02-25T18:18:00Z</cp:lastPrinted>
  <dcterms:created xsi:type="dcterms:W3CDTF">2021-05-14T13:34:00Z</dcterms:created>
  <dcterms:modified xsi:type="dcterms:W3CDTF">2021-05-14T18:12:00Z</dcterms:modified>
</cp:coreProperties>
</file>