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center"/>
        <w:rPr>
          <w:b/>
          <w:sz w:val="28"/>
        </w:rPr>
      </w:pP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center"/>
        <w:rPr>
          <w:b/>
          <w:sz w:val="28"/>
        </w:rPr>
      </w:pPr>
    </w:p>
    <w:p w:rsidR="00C843C8" w:rsidRPr="004312C8" w:rsidRDefault="000C3ADB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>INDICAÇÃO Nº 24/2022</w:t>
      </w:r>
      <w:bookmarkStart w:id="0" w:name="_GoBack"/>
      <w:bookmarkEnd w:id="0"/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C843C8" w:rsidRPr="001203E3" w:rsidRDefault="00C843C8" w:rsidP="00C843C8">
      <w:pPr>
        <w:rPr>
          <w:sz w:val="24"/>
          <w:szCs w:val="24"/>
        </w:rPr>
      </w:pPr>
    </w:p>
    <w:p w:rsidR="00C843C8" w:rsidRDefault="00C843C8" w:rsidP="00861DAA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</w:t>
      </w:r>
      <w:r w:rsidR="009F6268">
        <w:rPr>
          <w:sz w:val="24"/>
          <w:szCs w:val="24"/>
        </w:rPr>
        <w:t xml:space="preserve"> venho recebendo muitas reclamações e solicitações para que seja colocada uma rede ou tela no perímetro na quadra poliesportiva do Jardim Marincek, uma  vez que, as bolas tem atingido as residências vizinhas e até  ocasionando a quebra de janelas</w:t>
      </w:r>
      <w:r w:rsidR="000C3ADB">
        <w:rPr>
          <w:sz w:val="24"/>
          <w:szCs w:val="24"/>
        </w:rPr>
        <w:t>, telhado e danificação de veículos</w:t>
      </w:r>
      <w:r>
        <w:rPr>
          <w:sz w:val="24"/>
          <w:szCs w:val="24"/>
        </w:rPr>
        <w:t xml:space="preserve">; </w:t>
      </w:r>
    </w:p>
    <w:p w:rsidR="00C843C8" w:rsidRDefault="00C843C8" w:rsidP="00C843C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9F6268">
        <w:rPr>
          <w:sz w:val="24"/>
          <w:szCs w:val="24"/>
        </w:rPr>
        <w:t>a quadra é utilizada por muitos jovens, e que o investimento ora solicitado é mínimo para a boa utilização do local e convivência com os moradores daquelas cercanias.</w:t>
      </w:r>
    </w:p>
    <w:p w:rsidR="009F6268" w:rsidRDefault="009F6268" w:rsidP="00C843C8">
      <w:pPr>
        <w:spacing w:line="360" w:lineRule="auto"/>
        <w:ind w:firstLine="1134"/>
        <w:jc w:val="both"/>
        <w:rPr>
          <w:sz w:val="24"/>
          <w:szCs w:val="24"/>
        </w:rPr>
      </w:pPr>
    </w:p>
    <w:p w:rsidR="00C843C8" w:rsidRDefault="00C843C8" w:rsidP="00C843C8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INDICO </w:t>
      </w:r>
    </w:p>
    <w:p w:rsidR="00C843C8" w:rsidRDefault="00C843C8" w:rsidP="00C843C8">
      <w:pPr>
        <w:spacing w:line="360" w:lineRule="auto"/>
        <w:ind w:firstLine="1134"/>
        <w:jc w:val="both"/>
        <w:rPr>
          <w:sz w:val="24"/>
          <w:szCs w:val="24"/>
        </w:rPr>
      </w:pPr>
    </w:p>
    <w:p w:rsidR="00C843C8" w:rsidRDefault="00C843C8" w:rsidP="00C843C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Exmo. Senhor Prefeito Municipal que,  tome as devidas providências junto ao setor competente, no sentido de poder</w:t>
      </w:r>
      <w:r w:rsidR="009F6268">
        <w:rPr>
          <w:sz w:val="24"/>
          <w:szCs w:val="24"/>
        </w:rPr>
        <w:t xml:space="preserve"> instalar uma rede ou tela no perímetro da quadra poliesportiva do Jardim Marincek, para que as bolas não atinjam as residências vizinhas</w:t>
      </w:r>
      <w:r w:rsidR="000C3ADB">
        <w:rPr>
          <w:sz w:val="24"/>
          <w:szCs w:val="24"/>
        </w:rPr>
        <w:t xml:space="preserve">, veículos </w:t>
      </w:r>
      <w:r w:rsidR="009F6268">
        <w:rPr>
          <w:sz w:val="24"/>
          <w:szCs w:val="24"/>
        </w:rPr>
        <w:t xml:space="preserve"> e continuem causando transtornos</w:t>
      </w:r>
      <w:r>
        <w:rPr>
          <w:sz w:val="24"/>
          <w:szCs w:val="24"/>
        </w:rPr>
        <w:t xml:space="preserve">. 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jc w:val="center"/>
        <w:rPr>
          <w:sz w:val="24"/>
          <w:szCs w:val="24"/>
        </w:rPr>
      </w:pPr>
    </w:p>
    <w:p w:rsidR="00C843C8" w:rsidRDefault="00D1666B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Oliveira, </w:t>
      </w:r>
      <w:r w:rsidR="000C3ADB">
        <w:rPr>
          <w:sz w:val="24"/>
          <w:szCs w:val="24"/>
        </w:rPr>
        <w:t>18 de Abril de 2022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ind w:firstLine="1134"/>
        <w:rPr>
          <w:sz w:val="24"/>
          <w:szCs w:val="24"/>
        </w:rPr>
      </w:pPr>
    </w:p>
    <w:p w:rsidR="00C843C8" w:rsidRDefault="000C3ADB" w:rsidP="00C843C8">
      <w:pPr>
        <w:ind w:firstLine="1134"/>
        <w:rPr>
          <w:sz w:val="24"/>
          <w:szCs w:val="24"/>
        </w:rPr>
      </w:pPr>
      <w:r>
        <w:rPr>
          <w:sz w:val="24"/>
          <w:szCs w:val="24"/>
        </w:rPr>
        <w:t>Luiz Roberto Sampronio Resende</w:t>
      </w:r>
    </w:p>
    <w:p w:rsidR="00C843C8" w:rsidRDefault="00D1666B" w:rsidP="00C843C8">
      <w:pPr>
        <w:ind w:firstLine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075EF9" w:rsidRDefault="00075EF9" w:rsidP="00075EF9">
      <w:pPr>
        <w:jc w:val="right"/>
        <w:rPr>
          <w:b/>
          <w:color w:val="FF0000"/>
          <w:sz w:val="56"/>
          <w:szCs w:val="56"/>
        </w:rPr>
      </w:pPr>
    </w:p>
    <w:sectPr w:rsidR="00075EF9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AA" w:rsidRDefault="00861DAA">
      <w:r>
        <w:separator/>
      </w:r>
    </w:p>
  </w:endnote>
  <w:endnote w:type="continuationSeparator" w:id="0">
    <w:p w:rsidR="00861DAA" w:rsidRDefault="0086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AA" w:rsidRPr="00A06A02" w:rsidRDefault="00861DAA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861DAA" w:rsidRPr="00A06A02" w:rsidRDefault="00861DAA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Tel: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861DAA" w:rsidRPr="00A06A02" w:rsidRDefault="00861DAA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0C3ADB">
      <w:fldChar w:fldCharType="begin"/>
    </w:r>
    <w:r w:rsidR="000C3ADB">
      <w:instrText xml:space="preserve"> PAGE   \* MERGEFORMAT </w:instrText>
    </w:r>
    <w:r w:rsidR="000C3ADB">
      <w:fldChar w:fldCharType="separate"/>
    </w:r>
    <w:r w:rsidR="000C3ADB" w:rsidRPr="000C3ADB">
      <w:rPr>
        <w:rFonts w:asciiTheme="majorHAnsi" w:hAnsiTheme="majorHAnsi"/>
        <w:noProof/>
      </w:rPr>
      <w:t>1</w:t>
    </w:r>
    <w:r w:rsidR="000C3ADB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AA" w:rsidRDefault="00861DAA">
      <w:r>
        <w:separator/>
      </w:r>
    </w:p>
  </w:footnote>
  <w:footnote w:type="continuationSeparator" w:id="0">
    <w:p w:rsidR="00861DAA" w:rsidRDefault="0086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AA" w:rsidRPr="003C7A2E" w:rsidRDefault="000C3AD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11794424" r:id="rId2"/>
      </w:object>
    </w:r>
    <w:r w:rsidR="00861DAA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861DAA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861DAA" w:rsidRDefault="00861DA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861DAA" w:rsidRPr="003C7A2E" w:rsidRDefault="00861DA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861DAA" w:rsidRDefault="00861DAA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7B39"/>
    <w:rsid w:val="0004577C"/>
    <w:rsid w:val="0006640B"/>
    <w:rsid w:val="00074F6C"/>
    <w:rsid w:val="00075EF9"/>
    <w:rsid w:val="000939DD"/>
    <w:rsid w:val="00097E7C"/>
    <w:rsid w:val="000A215E"/>
    <w:rsid w:val="000A36A8"/>
    <w:rsid w:val="000C377D"/>
    <w:rsid w:val="000C3ADB"/>
    <w:rsid w:val="00110080"/>
    <w:rsid w:val="00112D98"/>
    <w:rsid w:val="00112DC8"/>
    <w:rsid w:val="0012740B"/>
    <w:rsid w:val="00127545"/>
    <w:rsid w:val="00147D24"/>
    <w:rsid w:val="001549EC"/>
    <w:rsid w:val="00170746"/>
    <w:rsid w:val="00173025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45392"/>
    <w:rsid w:val="00247A3B"/>
    <w:rsid w:val="002715C2"/>
    <w:rsid w:val="00271AD8"/>
    <w:rsid w:val="00297B37"/>
    <w:rsid w:val="002A0778"/>
    <w:rsid w:val="002A1192"/>
    <w:rsid w:val="002D492E"/>
    <w:rsid w:val="003008D4"/>
    <w:rsid w:val="003A1BD5"/>
    <w:rsid w:val="003C195B"/>
    <w:rsid w:val="003C5636"/>
    <w:rsid w:val="003C7A2E"/>
    <w:rsid w:val="003D15BC"/>
    <w:rsid w:val="003D61DC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5F43"/>
    <w:rsid w:val="004F1ED8"/>
    <w:rsid w:val="004F6AE6"/>
    <w:rsid w:val="00507684"/>
    <w:rsid w:val="00546818"/>
    <w:rsid w:val="00596DD2"/>
    <w:rsid w:val="005C75EE"/>
    <w:rsid w:val="005D12E4"/>
    <w:rsid w:val="005E2115"/>
    <w:rsid w:val="005E696B"/>
    <w:rsid w:val="006007CD"/>
    <w:rsid w:val="00620F4E"/>
    <w:rsid w:val="00642405"/>
    <w:rsid w:val="00642E44"/>
    <w:rsid w:val="00643B4C"/>
    <w:rsid w:val="00660DB3"/>
    <w:rsid w:val="006C62DE"/>
    <w:rsid w:val="00704803"/>
    <w:rsid w:val="00706A20"/>
    <w:rsid w:val="00707D7A"/>
    <w:rsid w:val="00745473"/>
    <w:rsid w:val="00763988"/>
    <w:rsid w:val="007739C4"/>
    <w:rsid w:val="00850E16"/>
    <w:rsid w:val="00861DAA"/>
    <w:rsid w:val="00884AFA"/>
    <w:rsid w:val="008B6E84"/>
    <w:rsid w:val="008C019E"/>
    <w:rsid w:val="008D6542"/>
    <w:rsid w:val="008F4BC3"/>
    <w:rsid w:val="00905A73"/>
    <w:rsid w:val="00912728"/>
    <w:rsid w:val="00986930"/>
    <w:rsid w:val="00991873"/>
    <w:rsid w:val="009B03C3"/>
    <w:rsid w:val="009C15A0"/>
    <w:rsid w:val="009C72E3"/>
    <w:rsid w:val="009D06AC"/>
    <w:rsid w:val="009D5FE1"/>
    <w:rsid w:val="009E28C9"/>
    <w:rsid w:val="009F6268"/>
    <w:rsid w:val="00A06A02"/>
    <w:rsid w:val="00A21745"/>
    <w:rsid w:val="00A37D74"/>
    <w:rsid w:val="00A47558"/>
    <w:rsid w:val="00A62E9B"/>
    <w:rsid w:val="00AA0A95"/>
    <w:rsid w:val="00AA3CBA"/>
    <w:rsid w:val="00AC1DC1"/>
    <w:rsid w:val="00AC213B"/>
    <w:rsid w:val="00B004DF"/>
    <w:rsid w:val="00B30080"/>
    <w:rsid w:val="00B5038F"/>
    <w:rsid w:val="00B56541"/>
    <w:rsid w:val="00BA5E4A"/>
    <w:rsid w:val="00BB730D"/>
    <w:rsid w:val="00BE6B58"/>
    <w:rsid w:val="00C253C0"/>
    <w:rsid w:val="00C552BE"/>
    <w:rsid w:val="00C56884"/>
    <w:rsid w:val="00C635AD"/>
    <w:rsid w:val="00C843C8"/>
    <w:rsid w:val="00CA249B"/>
    <w:rsid w:val="00CA5180"/>
    <w:rsid w:val="00CA5B77"/>
    <w:rsid w:val="00CA5CD2"/>
    <w:rsid w:val="00CC77C7"/>
    <w:rsid w:val="00CD0A70"/>
    <w:rsid w:val="00D1666B"/>
    <w:rsid w:val="00D2429D"/>
    <w:rsid w:val="00D46215"/>
    <w:rsid w:val="00D83181"/>
    <w:rsid w:val="00D923F9"/>
    <w:rsid w:val="00D925DD"/>
    <w:rsid w:val="00DC5693"/>
    <w:rsid w:val="00DD4BDB"/>
    <w:rsid w:val="00DF00BB"/>
    <w:rsid w:val="00E23B9A"/>
    <w:rsid w:val="00E34C92"/>
    <w:rsid w:val="00E84E6F"/>
    <w:rsid w:val="00EA4BBA"/>
    <w:rsid w:val="00EB4605"/>
    <w:rsid w:val="00F0502D"/>
    <w:rsid w:val="00F62DAB"/>
    <w:rsid w:val="00F7175D"/>
    <w:rsid w:val="00F77B17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B327EAC"/>
  <w15:docId w15:val="{25306B96-9F21-4E15-B103-A796E9F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4A0F2-7851-403D-8838-C5B6E4B1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905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2</cp:revision>
  <cp:lastPrinted>2022-04-18T16:40:00Z</cp:lastPrinted>
  <dcterms:created xsi:type="dcterms:W3CDTF">2022-04-18T16:41:00Z</dcterms:created>
  <dcterms:modified xsi:type="dcterms:W3CDTF">2022-04-18T16:41:00Z</dcterms:modified>
</cp:coreProperties>
</file>